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604B" w14:textId="77777777" w:rsidR="00366117" w:rsidRDefault="00366117" w:rsidP="00366117">
      <w:r>
        <w:t>Zadania:</w:t>
      </w:r>
    </w:p>
    <w:p w14:paraId="0D82F211" w14:textId="77777777" w:rsidR="00366117" w:rsidRDefault="00366117" w:rsidP="00366117"/>
    <w:p w14:paraId="738D4153" w14:textId="77777777" w:rsidR="00366117" w:rsidRDefault="00366117" w:rsidP="00366117">
      <w:r>
        <w:t>popularyzacja wiedzy psychologicznej  i pedagogicznej  wśród młodzieży, rodziców i nauczycieli dotyczącej okresu dojrzewania, w tym ochrony zdrowia psychicznego</w:t>
      </w:r>
    </w:p>
    <w:p w14:paraId="0D10147A" w14:textId="77777777" w:rsidR="00366117" w:rsidRDefault="00366117" w:rsidP="00366117">
      <w:r>
        <w:t>podejmowanie działań na rzecz młodzieży zagrożonej patologią społeczną,</w:t>
      </w:r>
    </w:p>
    <w:p w14:paraId="3CEE4198" w14:textId="77777777" w:rsidR="00366117" w:rsidRDefault="00366117" w:rsidP="00366117">
      <w:r>
        <w:t>rozwijanie umiejętności wychowawczych wśród rodziców i nauczycieli,</w:t>
      </w:r>
    </w:p>
    <w:p w14:paraId="1B5743AE" w14:textId="77777777" w:rsidR="00366117" w:rsidRDefault="00366117" w:rsidP="00366117">
      <w:r>
        <w:t>uczenie i rozwijanie umiejętności negocjacyjnego rozwiązywania konfliktów</w:t>
      </w:r>
    </w:p>
    <w:p w14:paraId="7DCC2D6B" w14:textId="77777777" w:rsidR="00366117" w:rsidRDefault="00366117" w:rsidP="00366117">
      <w:r>
        <w:t>i problemów oraz innych umiejętności w zakresie komunikacji społecznej.</w:t>
      </w:r>
    </w:p>
    <w:p w14:paraId="1CF75F74" w14:textId="77777777" w:rsidR="00366117" w:rsidRDefault="00366117" w:rsidP="00366117">
      <w:r>
        <w:t>prowadzenie indywidualnych badań diagnostycznych (psychologicznych, pedagogicznych, logopedycznych) w celu określenia poziomu rozwoju dla młodzieży z trudnościami dydaktycznymi i wychowawczymi,</w:t>
      </w:r>
    </w:p>
    <w:p w14:paraId="5915A919" w14:textId="77777777" w:rsidR="00366117" w:rsidRDefault="00366117" w:rsidP="00366117">
      <w:r>
        <w:t>diagnozowanie problemów i potrzeb środowiska szkolnego (uczniów, nauczycieli) problemów.</w:t>
      </w:r>
    </w:p>
    <w:p w14:paraId="2F051A9F" w14:textId="77777777" w:rsidR="00366117" w:rsidRDefault="00366117" w:rsidP="00366117">
      <w:r>
        <w:t>opracowywanie i wydawanie opinii psychologicznych, pedagogicznych</w:t>
      </w:r>
    </w:p>
    <w:p w14:paraId="71DB06DF" w14:textId="77777777" w:rsidR="00366117" w:rsidRDefault="00366117" w:rsidP="00366117">
      <w:r>
        <w:t>i logopedycznych określających formę pomocy w zależności od problemu,</w:t>
      </w:r>
    </w:p>
    <w:p w14:paraId="7AA3934B" w14:textId="77777777" w:rsidR="00366117" w:rsidRDefault="00366117" w:rsidP="00366117">
      <w:r>
        <w:t>prowadzenie różnego rodzaju terapii psychologicznej (indywidualnej, grupowej, rodzinnej), w zależności od rozpoznanych potrzeb</w:t>
      </w:r>
    </w:p>
    <w:p w14:paraId="70568EDE" w14:textId="77777777" w:rsidR="00366117" w:rsidRDefault="00366117" w:rsidP="00366117">
      <w:r>
        <w:t>pedagogicznej (indywidualnej, grupowej), logopedycznej (indywidualnej, grupowej),</w:t>
      </w:r>
    </w:p>
    <w:p w14:paraId="43B3C6C5" w14:textId="77777777" w:rsidR="00366117" w:rsidRDefault="00366117" w:rsidP="00366117">
      <w:r>
        <w:t>prowadzenie zajęć grupowych dla młodzieży</w:t>
      </w:r>
    </w:p>
    <w:p w14:paraId="62DD519A" w14:textId="77777777" w:rsidR="00366117" w:rsidRDefault="00366117" w:rsidP="00366117">
      <w:r>
        <w:t>Powyższe zadania realizowane są poprzez:</w:t>
      </w:r>
    </w:p>
    <w:p w14:paraId="5F905936" w14:textId="77777777" w:rsidR="00366117" w:rsidRDefault="00366117" w:rsidP="00366117"/>
    <w:p w14:paraId="3FBB4568" w14:textId="77777777" w:rsidR="00366117" w:rsidRDefault="00366117" w:rsidP="00366117">
      <w:r>
        <w:t>konsultacje (pierwszy kontakt z poradnią i wstępna kwalifikacja problemu): logopedyczne, dyslektyczne, interwencyjno-doradcze, Punkt Poradnictwa Zawodowego,</w:t>
      </w:r>
    </w:p>
    <w:p w14:paraId="0E6289FD" w14:textId="77777777" w:rsidR="00366117" w:rsidRDefault="00366117" w:rsidP="00366117">
      <w:r>
        <w:t>diagnozę – kompleksowe badania psychologiczne, pedagogiczne i logopedyczne, umożliwiające rozpoznanie deficytów i zaburzeń rozwojowych oraz określenie optymalnych dla dziecka form opieki, pomocy i kształcenia,</w:t>
      </w:r>
    </w:p>
    <w:p w14:paraId="75547544" w14:textId="77777777" w:rsidR="00366117" w:rsidRDefault="00366117" w:rsidP="00366117">
      <w:r>
        <w:t>terapię – indywidualne i grupowe formy pomocy uczniom i rodzicom, w tym terapia rodzin, logopedyczna, pedagogiczna,</w:t>
      </w:r>
    </w:p>
    <w:p w14:paraId="4423A10C" w14:textId="77777777" w:rsidR="00366117" w:rsidRDefault="00366117" w:rsidP="00366117">
      <w:r>
        <w:t>psychoedukację – popularyzowanie wiedzy psychologiczno-pedagogicznej wśród młodzieży, rodziców i nauczycieli, z przewagą warsztatowych form pracy na terenie szkół,</w:t>
      </w:r>
    </w:p>
    <w:p w14:paraId="25E62034" w14:textId="77777777" w:rsidR="00366117" w:rsidRDefault="00366117" w:rsidP="00366117">
      <w:r>
        <w:lastRenderedPageBreak/>
        <w:t xml:space="preserve">profilaktykę – szeroki wachlarz indywidualnych i grupowych form pomocy, realizowanych na terenie szkoły i poradni, eliminujących czynniki ryzyka </w:t>
      </w:r>
      <w:proofErr w:type="spellStart"/>
      <w:r>
        <w:t>zachowań</w:t>
      </w:r>
      <w:proofErr w:type="spellEnd"/>
      <w:r>
        <w:t xml:space="preserve"> problemowych młodzieży, adresowanych do uczniów, nauczycieli i rodziców; w tym m.in.: grupowa praca z  młodzieżą z deficytami w zakresie umiejętności społecznych, cykliczne zajęcia, ułatwiające uczniom planowanie kariery zawodowej, spotkania z rodzicami adolescentów, warsztaty dla nauczycieli, coaching dla pedagogów szkolnych, dyżury na terenie podopiecznych szkół),</w:t>
      </w:r>
    </w:p>
    <w:p w14:paraId="086E3260" w14:textId="77777777" w:rsidR="00366117" w:rsidRDefault="00366117" w:rsidP="00366117">
      <w:r>
        <w:t>działalność informacyjną – m. in. stałe aktualizowanie oferty poradni, współpraca z mediami, udział w zebraniach dla rodziców w szkołach, ulotki, plakaty,</w:t>
      </w:r>
    </w:p>
    <w:p w14:paraId="068F4B4B" w14:textId="77777777" w:rsidR="00366117" w:rsidRDefault="00366117" w:rsidP="00366117">
      <w:r>
        <w:t>orzekanie – wydawanie przez Zespół Orzekający działający w strukturze organizacyjnej Poradni orzeczeń</w:t>
      </w:r>
    </w:p>
    <w:p w14:paraId="42483B7C" w14:textId="77777777" w:rsidR="00366117" w:rsidRDefault="00366117" w:rsidP="00366117">
      <w:r>
        <w:t>opiniowanie – wydawanie na wniosek rodziców opinii psychologiczno-pedagogicznych po zakończeniu procesu diagnostycznego.</w:t>
      </w:r>
    </w:p>
    <w:p w14:paraId="681EE993" w14:textId="77777777" w:rsidR="00366117" w:rsidRDefault="00366117" w:rsidP="00366117">
      <w:r>
        <w:t xml:space="preserve">ścisłą współpracę z placówkami, znajdującymi się na terenie działania Poradni. Każda placówka ma przydzielonych z ramienia Poradni opiekunów, którzy odpowiadając na zapotrzebowanie szkoły uczestniczą w spotkaniach </w:t>
      </w:r>
      <w:proofErr w:type="spellStart"/>
      <w:r>
        <w:t>psychoedukacyjnych</w:t>
      </w:r>
      <w:proofErr w:type="spellEnd"/>
      <w:r>
        <w:t xml:space="preserve"> z rodzicami, w dniach otwartych na terenie szkoły, w szkoleniowych Radach Pedagogicznych, systematycznie odbywają konsultacje z pedagogami szkolnymi i nauczycielami, interweniują w sytuacjach kryzysowych.</w:t>
      </w:r>
    </w:p>
    <w:p w14:paraId="04F38AF7" w14:textId="77777777" w:rsidR="00366117" w:rsidRDefault="00366117" w:rsidP="00366117">
      <w:r>
        <w:t>coaching indywidualny i grupowy</w:t>
      </w:r>
    </w:p>
    <w:p w14:paraId="649F2ABA" w14:textId="0E26E20D" w:rsidR="00FF5B96" w:rsidRDefault="00366117" w:rsidP="00366117">
      <w:r>
        <w:t>mediacje rodzinne oraz szkolne</w:t>
      </w:r>
    </w:p>
    <w:sectPr w:rsidR="00FF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96"/>
    <w:rsid w:val="00366117"/>
    <w:rsid w:val="00BD6CF3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A9D02-288A-41CB-8D8F-16BC88ED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5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5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5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5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5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5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5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5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5B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5B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5B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5B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5B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5B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5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5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5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5B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5B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5B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5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5B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5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dla Młodzieży</dc:creator>
  <cp:keywords/>
  <dc:description/>
  <cp:lastModifiedBy>Poradnia dla Młodzieży</cp:lastModifiedBy>
  <cp:revision>3</cp:revision>
  <dcterms:created xsi:type="dcterms:W3CDTF">2025-09-17T13:49:00Z</dcterms:created>
  <dcterms:modified xsi:type="dcterms:W3CDTF">2025-09-17T13:49:00Z</dcterms:modified>
</cp:coreProperties>
</file>